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8" w:rsidRDefault="006B1D98" w:rsidP="006B1D98">
      <w:pPr>
        <w:jc w:val="center"/>
      </w:pPr>
      <w:r w:rsidRPr="004E4CB8">
        <w:rPr>
          <w:b/>
          <w:noProof/>
          <w:sz w:val="16"/>
          <w:szCs w:val="16"/>
        </w:rPr>
        <w:drawing>
          <wp:inline distT="0" distB="0" distL="0" distR="0">
            <wp:extent cx="1266825" cy="6858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98" w:rsidRPr="00F7272D" w:rsidRDefault="006B1D98" w:rsidP="006B1D98">
      <w:pPr>
        <w:jc w:val="center"/>
        <w:rPr>
          <w:b/>
          <w:sz w:val="16"/>
          <w:szCs w:val="16"/>
          <w:lang w:val="en-GB"/>
        </w:rPr>
      </w:pPr>
      <w:r w:rsidRPr="00F7272D">
        <w:rPr>
          <w:b/>
          <w:sz w:val="16"/>
          <w:szCs w:val="16"/>
          <w:lang w:val="en-GB"/>
        </w:rPr>
        <w:t>A.S.D. JUNIOR TENNIS STINTINO</w:t>
      </w:r>
    </w:p>
    <w:p w:rsidR="006B1D98" w:rsidRDefault="006B1D98" w:rsidP="006B1D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Località </w:t>
      </w:r>
      <w:r w:rsidRPr="00A50144">
        <w:rPr>
          <w:b/>
          <w:sz w:val="16"/>
          <w:szCs w:val="16"/>
        </w:rPr>
        <w:t>CAPO FALCONE</w:t>
      </w:r>
      <w:r>
        <w:rPr>
          <w:b/>
          <w:sz w:val="16"/>
          <w:szCs w:val="16"/>
        </w:rPr>
        <w:t xml:space="preserve"> STINTINO</w:t>
      </w:r>
      <w:r w:rsidRPr="00A50144">
        <w:rPr>
          <w:b/>
          <w:sz w:val="16"/>
          <w:szCs w:val="16"/>
        </w:rPr>
        <w:t xml:space="preserve"> 348.8895558</w:t>
      </w:r>
    </w:p>
    <w:p w:rsidR="006B1D98" w:rsidRDefault="006B1D98" w:rsidP="006B1D98">
      <w:pPr>
        <w:jc w:val="center"/>
        <w:rPr>
          <w:b/>
          <w:sz w:val="16"/>
          <w:szCs w:val="16"/>
        </w:rPr>
      </w:pPr>
      <w:r w:rsidRPr="00A50144">
        <w:rPr>
          <w:b/>
          <w:sz w:val="16"/>
          <w:szCs w:val="16"/>
        </w:rPr>
        <w:t xml:space="preserve">E-MAIL </w:t>
      </w:r>
      <w:hyperlink r:id="rId6" w:history="1">
        <w:r w:rsidRPr="00063A56">
          <w:rPr>
            <w:rStyle w:val="Collegamentoipertestuale"/>
            <w:b/>
            <w:sz w:val="16"/>
            <w:szCs w:val="16"/>
          </w:rPr>
          <w:t>alessandrociotti.ss@tiscali.it</w:t>
        </w:r>
      </w:hyperlink>
    </w:p>
    <w:p w:rsidR="006B1D98" w:rsidRDefault="006B1D98" w:rsidP="006B1D98">
      <w:pPr>
        <w:rPr>
          <w:b/>
          <w:sz w:val="20"/>
          <w:szCs w:val="20"/>
        </w:rPr>
      </w:pPr>
      <w:r w:rsidRPr="00752354">
        <w:rPr>
          <w:b/>
          <w:sz w:val="20"/>
          <w:szCs w:val="20"/>
        </w:rPr>
        <w:br w:type="textWrapping" w:clear="all"/>
        <w:t xml:space="preserve">L’A.S.D. Junior Tennis Stintino organizza nei propri campi siti in Stintino via Punta Scoglietti n° </w:t>
      </w:r>
      <w:proofErr w:type="gramStart"/>
      <w:r w:rsidRPr="00752354">
        <w:rPr>
          <w:b/>
          <w:sz w:val="20"/>
          <w:szCs w:val="20"/>
        </w:rPr>
        <w:t>5 ,</w:t>
      </w:r>
      <w:proofErr w:type="gramEnd"/>
      <w:r w:rsidRPr="00752354">
        <w:rPr>
          <w:b/>
          <w:sz w:val="20"/>
          <w:szCs w:val="20"/>
        </w:rPr>
        <w:t xml:space="preserve">  località Capo Falcone, un torneo giovanile che si svolgerà da lunedì </w:t>
      </w:r>
      <w:r>
        <w:rPr>
          <w:b/>
          <w:sz w:val="20"/>
          <w:szCs w:val="20"/>
        </w:rPr>
        <w:t>27</w:t>
      </w:r>
      <w:r w:rsidRPr="00752354">
        <w:rPr>
          <w:b/>
          <w:sz w:val="20"/>
          <w:szCs w:val="20"/>
        </w:rPr>
        <w:t xml:space="preserve"> MAGGIO  al </w:t>
      </w:r>
      <w:r>
        <w:rPr>
          <w:b/>
          <w:sz w:val="20"/>
          <w:szCs w:val="20"/>
        </w:rPr>
        <w:t>2 GIUGNO 2019</w:t>
      </w:r>
      <w:r w:rsidRPr="007523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52354">
        <w:rPr>
          <w:b/>
          <w:sz w:val="20"/>
          <w:szCs w:val="20"/>
        </w:rPr>
        <w:t>,den</w:t>
      </w:r>
      <w:r>
        <w:rPr>
          <w:b/>
          <w:sz w:val="20"/>
          <w:szCs w:val="20"/>
        </w:rPr>
        <w:t xml:space="preserve">ominato 2 </w:t>
      </w:r>
      <w:r w:rsidRPr="00752354">
        <w:rPr>
          <w:b/>
          <w:sz w:val="20"/>
          <w:szCs w:val="20"/>
        </w:rPr>
        <w:t>° MEMORIAL SIMONE PAGANO.</w:t>
      </w:r>
    </w:p>
    <w:p w:rsidR="006B1D98" w:rsidRPr="00752354" w:rsidRDefault="006B1D98" w:rsidP="006B1D98">
      <w:pPr>
        <w:rPr>
          <w:b/>
          <w:sz w:val="20"/>
          <w:szCs w:val="20"/>
        </w:rPr>
      </w:pPr>
      <w:r>
        <w:rPr>
          <w:b/>
          <w:sz w:val="20"/>
          <w:szCs w:val="20"/>
        </w:rPr>
        <w:t>La manifestazione non agonistica si inserisce nel Torneo agonistico e le</w:t>
      </w:r>
      <w:r w:rsidRPr="00752354">
        <w:rPr>
          <w:b/>
          <w:sz w:val="20"/>
          <w:szCs w:val="20"/>
        </w:rPr>
        <w:t xml:space="preserve"> gare in programma sono:</w:t>
      </w:r>
    </w:p>
    <w:p w:rsidR="006B1D98" w:rsidRDefault="006B1D98" w:rsidP="006B1D98">
      <w:pPr>
        <w:pStyle w:val="NormaleWeb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SINGOLARE MISTO LIVELLO RED </w:t>
      </w:r>
      <w:proofErr w:type="gramStart"/>
      <w:r>
        <w:rPr>
          <w:b/>
          <w:sz w:val="20"/>
          <w:szCs w:val="20"/>
        </w:rPr>
        <w:t>( nati</w:t>
      </w:r>
      <w:proofErr w:type="gramEnd"/>
      <w:r>
        <w:rPr>
          <w:b/>
          <w:sz w:val="20"/>
          <w:szCs w:val="20"/>
        </w:rPr>
        <w:t xml:space="preserve"> 2012- 2013 )</w:t>
      </w:r>
    </w:p>
    <w:p w:rsidR="006B1D98" w:rsidRDefault="006B1D98" w:rsidP="006B1D98">
      <w:pPr>
        <w:pStyle w:val="NormaleWeb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SINGOLARE MASCHILE ORANGE </w:t>
      </w:r>
      <w:proofErr w:type="gramStart"/>
      <w:r>
        <w:rPr>
          <w:b/>
          <w:sz w:val="20"/>
          <w:szCs w:val="20"/>
        </w:rPr>
        <w:t>( nati</w:t>
      </w:r>
      <w:proofErr w:type="gramEnd"/>
      <w:r>
        <w:rPr>
          <w:b/>
          <w:sz w:val="20"/>
          <w:szCs w:val="20"/>
        </w:rPr>
        <w:t xml:space="preserve"> 2010 e successivi)</w:t>
      </w:r>
    </w:p>
    <w:p w:rsidR="006B1D98" w:rsidRDefault="006B1D98" w:rsidP="006B1D98">
      <w:pPr>
        <w:pStyle w:val="NormaleWeb"/>
        <w:numPr>
          <w:ilvl w:val="0"/>
          <w:numId w:val="1"/>
        </w:numPr>
        <w:spacing w:after="0"/>
        <w:rPr>
          <w:color w:val="FF0000"/>
          <w:sz w:val="22"/>
          <w:szCs w:val="22"/>
        </w:rPr>
      </w:pPr>
      <w:r>
        <w:rPr>
          <w:b/>
          <w:sz w:val="20"/>
          <w:szCs w:val="20"/>
        </w:rPr>
        <w:t xml:space="preserve">SINGOLARE FEMMINILE ORANGE </w:t>
      </w:r>
      <w:proofErr w:type="gramStart"/>
      <w:r>
        <w:rPr>
          <w:b/>
          <w:sz w:val="20"/>
          <w:szCs w:val="20"/>
        </w:rPr>
        <w:t>( nate</w:t>
      </w:r>
      <w:proofErr w:type="gramEnd"/>
      <w:r>
        <w:rPr>
          <w:b/>
          <w:sz w:val="20"/>
          <w:szCs w:val="20"/>
        </w:rPr>
        <w:t xml:space="preserve"> 2010 e successivi )</w:t>
      </w:r>
      <w:r w:rsidRPr="003272F3">
        <w:rPr>
          <w:color w:val="FF0000"/>
          <w:sz w:val="22"/>
          <w:szCs w:val="22"/>
        </w:rPr>
        <w:t xml:space="preserve"> </w:t>
      </w:r>
    </w:p>
    <w:p w:rsidR="006B1D98" w:rsidRDefault="006B1D98" w:rsidP="006B1D98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  <w:r>
        <w:rPr>
          <w:rStyle w:val="Enfasigrassetto"/>
          <w:color w:val="FF0000"/>
          <w:sz w:val="22"/>
          <w:szCs w:val="22"/>
        </w:rPr>
        <w:t xml:space="preserve">TORNEO PROMOZIONALE RED ORANGE </w:t>
      </w:r>
    </w:p>
    <w:p w:rsidR="006B1D98" w:rsidRPr="00875ACC" w:rsidRDefault="006B1D98" w:rsidP="006B1D98">
      <w:pPr>
        <w:pStyle w:val="NormaleWeb"/>
        <w:spacing w:after="0"/>
        <w:jc w:val="center"/>
        <w:rPr>
          <w:b/>
          <w:bCs/>
          <w:color w:val="FF0000"/>
          <w:sz w:val="22"/>
          <w:szCs w:val="22"/>
        </w:rPr>
      </w:pP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>
        <w:rPr>
          <w:rStyle w:val="Enfasigrassetto"/>
          <w:color w:val="FF0000"/>
          <w:sz w:val="22"/>
          <w:szCs w:val="22"/>
        </w:rPr>
        <w:t xml:space="preserve"> TORNEI PROMOZIONALI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 xml:space="preserve">Le gare in programma sono le seguenti: 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A) </w:t>
      </w:r>
      <w:r w:rsidRPr="0000194F">
        <w:rPr>
          <w:rFonts w:ascii="Times New Roman" w:hAnsi="Times New Roman" w:cs="Times New Roman"/>
          <w:b/>
          <w:bCs/>
          <w:sz w:val="22"/>
          <w:szCs w:val="22"/>
          <w:highlight w:val="red"/>
        </w:rPr>
        <w:t>RED</w:t>
      </w:r>
      <w:r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 MISTO </w:t>
      </w:r>
      <w:r w:rsidRPr="0000194F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2012 </w:t>
      </w:r>
      <w:r w:rsidRPr="00D0021C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 e</w:t>
      </w:r>
      <w:proofErr w:type="gramEnd"/>
      <w:r w:rsidRPr="00D0021C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 successivi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a tutti i raga</w:t>
      </w:r>
      <w:r>
        <w:rPr>
          <w:rFonts w:ascii="Times New Roman" w:hAnsi="Times New Roman" w:cs="Times New Roman"/>
          <w:b/>
          <w:sz w:val="22"/>
          <w:szCs w:val="22"/>
        </w:rPr>
        <w:t xml:space="preserve">zzi compresi tra i nati dal 2012 e successivi 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, capaci di giocare sul campo di misure m. 5,00x10,97 altezza rete cm.50, con palle di tipo RED con racchetta da 38 a 50 cm. 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( si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qualificano due allievi per girone )</w:t>
      </w:r>
      <w:r w:rsidRPr="004B329C">
        <w:rPr>
          <w:rFonts w:ascii="Times New Roman" w:hAnsi="Times New Roman" w:cs="Times New Roman"/>
          <w:b/>
          <w:sz w:val="22"/>
          <w:szCs w:val="22"/>
        </w:rPr>
        <w:t>, seconda fase ad eliminazione diretta. Tutte le gare sono di Singolare</w:t>
      </w:r>
      <w:r>
        <w:rPr>
          <w:rFonts w:ascii="Times New Roman" w:hAnsi="Times New Roman" w:cs="Times New Roman"/>
          <w:b/>
          <w:sz w:val="22"/>
          <w:szCs w:val="22"/>
        </w:rPr>
        <w:t xml:space="preserve"> misto.</w:t>
      </w:r>
    </w:p>
    <w:p w:rsidR="006B1D98" w:rsidRPr="00CA7D93" w:rsidRDefault="006B1D98" w:rsidP="006B1D9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>Obb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ligo di avere Tessera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FIT  non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agonistica.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B) </w:t>
      </w:r>
      <w:r w:rsidRPr="00CA7D93">
        <w:rPr>
          <w:rFonts w:ascii="Times New Roman" w:hAnsi="Times New Roman" w:cs="Times New Roman"/>
          <w:b/>
          <w:bCs/>
          <w:sz w:val="22"/>
          <w:szCs w:val="22"/>
          <w:highlight w:val="red"/>
        </w:rPr>
        <w:t>ORANGE</w:t>
      </w:r>
      <w:r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 MASCHILE E FEMMINILE  </w:t>
      </w:r>
      <w:r w:rsidRPr="003272F3">
        <w:rPr>
          <w:rFonts w:ascii="Times New Roman" w:hAnsi="Times New Roman" w:cs="Times New Roman"/>
          <w:b/>
          <w:bCs/>
          <w:color w:val="auto"/>
          <w:sz w:val="22"/>
          <w:szCs w:val="22"/>
          <w:highlight w:val="red"/>
        </w:rPr>
        <w:t>2010 e successivi</w:t>
      </w:r>
    </w:p>
    <w:p w:rsidR="006B1D98" w:rsidRPr="003272F3" w:rsidRDefault="006B1D98" w:rsidP="006B1D9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tutti i ragazzi nati dal 2010 e successivi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, capaci di giocare sul campo di misure m. 5,48x15,77 altezza rete cm.60, con palle depressurizzate di tipo </w:t>
      </w:r>
      <w:proofErr w:type="spellStart"/>
      <w:r w:rsidRPr="004B329C">
        <w:rPr>
          <w:rFonts w:ascii="Times New Roman" w:hAnsi="Times New Roman" w:cs="Times New Roman"/>
          <w:b/>
          <w:sz w:val="22"/>
          <w:szCs w:val="22"/>
        </w:rPr>
        <w:t>orange</w:t>
      </w:r>
      <w:proofErr w:type="spell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con racchetta di lunghezza massima 60 cm. </w:t>
      </w:r>
    </w:p>
    <w:p w:rsidR="006B1D98" w:rsidRPr="004B329C" w:rsidRDefault="006B1D98" w:rsidP="006B1D9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girone, seconda fase ad eliminazione diretta. Tutte le gare sono di Singolare Maschile – Singolare Femminile.</w:t>
      </w:r>
    </w:p>
    <w:p w:rsidR="006B1D98" w:rsidRPr="009931C6" w:rsidRDefault="006B1D98" w:rsidP="006B1D9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Obbligo di avere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la tessera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FIT  non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-agonistica.</w:t>
      </w:r>
    </w:p>
    <w:p w:rsidR="006B1D98" w:rsidRPr="004B329C" w:rsidRDefault="006B1D98" w:rsidP="006B1D98">
      <w:pPr>
        <w:pStyle w:val="NormaleWeb"/>
        <w:spacing w:before="0" w:beforeAutospacing="0"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Tali categorie dovranno prima completare la fase a girone per poi qualificarsi al tabellone finale che sarà ad eliminazione diretta.</w:t>
      </w:r>
    </w:p>
    <w:p w:rsidR="006B1D98" w:rsidRDefault="006B1D98" w:rsidP="006B1D98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Per tali categorie</w:t>
      </w:r>
      <w:r>
        <w:rPr>
          <w:b/>
          <w:bCs/>
          <w:sz w:val="22"/>
          <w:szCs w:val="22"/>
        </w:rPr>
        <w:t xml:space="preserve"> la giornata di gara è prevista per Sabato mattina 1 giugno </w:t>
      </w:r>
      <w:proofErr w:type="gramStart"/>
      <w:r>
        <w:rPr>
          <w:b/>
          <w:bCs/>
          <w:sz w:val="22"/>
          <w:szCs w:val="22"/>
        </w:rPr>
        <w:t xml:space="preserve">e  </w:t>
      </w:r>
      <w:r w:rsidRPr="004B329C">
        <w:rPr>
          <w:b/>
          <w:bCs/>
          <w:sz w:val="22"/>
          <w:szCs w:val="22"/>
        </w:rPr>
        <w:t>la</w:t>
      </w:r>
      <w:proofErr w:type="gramEnd"/>
      <w:r w:rsidRPr="004B329C">
        <w:rPr>
          <w:b/>
          <w:bCs/>
          <w:sz w:val="22"/>
          <w:szCs w:val="22"/>
        </w:rPr>
        <w:t xml:space="preserve"> quota di iscrizione è fissata</w:t>
      </w:r>
      <w:r>
        <w:rPr>
          <w:b/>
          <w:bCs/>
          <w:sz w:val="22"/>
          <w:szCs w:val="22"/>
        </w:rPr>
        <w:t xml:space="preserve"> in euro 7 comprensiva di quota FIT.</w:t>
      </w:r>
    </w:p>
    <w:p w:rsidR="006B1D98" w:rsidRDefault="006B1D98" w:rsidP="006B1D98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iscrizioni devono pervenire entro e non oltre </w:t>
      </w:r>
      <w:r w:rsidRPr="00752354">
        <w:rPr>
          <w:b/>
          <w:sz w:val="20"/>
          <w:szCs w:val="20"/>
        </w:rPr>
        <w:t>dovra</w:t>
      </w:r>
      <w:r>
        <w:rPr>
          <w:b/>
          <w:sz w:val="20"/>
          <w:szCs w:val="20"/>
        </w:rPr>
        <w:t xml:space="preserve">nno pervenire entro le ore 21.00 di mercoledì 29 maggio </w:t>
      </w:r>
      <w:proofErr w:type="gramStart"/>
      <w:r>
        <w:rPr>
          <w:b/>
          <w:sz w:val="20"/>
          <w:szCs w:val="20"/>
        </w:rPr>
        <w:t>2019</w:t>
      </w:r>
      <w:r w:rsidRPr="00752354">
        <w:rPr>
          <w:b/>
          <w:sz w:val="20"/>
          <w:szCs w:val="20"/>
        </w:rPr>
        <w:t xml:space="preserve">  presso</w:t>
      </w:r>
      <w:proofErr w:type="gramEnd"/>
      <w:r w:rsidRPr="00752354">
        <w:rPr>
          <w:b/>
          <w:sz w:val="20"/>
          <w:szCs w:val="20"/>
        </w:rPr>
        <w:t xml:space="preserve"> la sede del circolo organizzatore o ai seguenti recapiti telefonici: 348.8895558, oppure via email </w:t>
      </w:r>
      <w:hyperlink r:id="rId7" w:history="1">
        <w:r w:rsidRPr="007B43AB">
          <w:rPr>
            <w:rStyle w:val="Collegamentoipertestuale"/>
            <w:b/>
            <w:sz w:val="20"/>
            <w:szCs w:val="20"/>
          </w:rPr>
          <w:t>alessandrociotti.ss@tiscali.it</w:t>
        </w:r>
      </w:hyperlink>
      <w:r w:rsidRPr="00752354">
        <w:rPr>
          <w:b/>
          <w:sz w:val="20"/>
          <w:szCs w:val="20"/>
        </w:rPr>
        <w:t>.</w:t>
      </w:r>
    </w:p>
    <w:p w:rsidR="006B1D98" w:rsidRDefault="006B1D98" w:rsidP="006B1D98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6B1D98" w:rsidRDefault="006B1D98" w:rsidP="006B1D98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Gat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 :</w:t>
      </w:r>
      <w:proofErr w:type="gramEnd"/>
      <w:r>
        <w:rPr>
          <w:b/>
          <w:sz w:val="20"/>
          <w:szCs w:val="20"/>
        </w:rPr>
        <w:t xml:space="preserve"> Pagano Valentina</w:t>
      </w:r>
    </w:p>
    <w:p w:rsidR="006B1D98" w:rsidRDefault="006B1D98" w:rsidP="006B1D98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Direttore di Gara: Pagano Paolo</w:t>
      </w:r>
      <w:bookmarkStart w:id="0" w:name="_GoBack"/>
      <w:bookmarkEnd w:id="0"/>
    </w:p>
    <w:p w:rsidR="006B1D98" w:rsidRPr="00752354" w:rsidRDefault="006B1D98" w:rsidP="006B1D98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Direttore del Torneo: Ciotti Alessandro.</w:t>
      </w:r>
    </w:p>
    <w:p w:rsidR="006B1D98" w:rsidRDefault="006B1D98" w:rsidP="006B1D98">
      <w:pPr>
        <w:pStyle w:val="NormaleWeb"/>
        <w:ind w:left="720"/>
        <w:jc w:val="both"/>
        <w:rPr>
          <w:b/>
          <w:sz w:val="20"/>
          <w:szCs w:val="20"/>
        </w:rPr>
      </w:pPr>
    </w:p>
    <w:p w:rsidR="006B1D98" w:rsidRPr="00752354" w:rsidRDefault="006B1D98" w:rsidP="006B1D98">
      <w:pPr>
        <w:pStyle w:val="NormaleWeb"/>
        <w:jc w:val="both"/>
        <w:rPr>
          <w:b/>
          <w:sz w:val="20"/>
          <w:szCs w:val="20"/>
        </w:rPr>
      </w:pPr>
    </w:p>
    <w:p w:rsidR="000D3F8F" w:rsidRDefault="000D3F8F"/>
    <w:sectPr w:rsidR="000D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62D3"/>
    <w:multiLevelType w:val="hybridMultilevel"/>
    <w:tmpl w:val="C4520528"/>
    <w:lvl w:ilvl="0" w:tplc="1E5A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2A"/>
    <w:rsid w:val="000D3F8F"/>
    <w:rsid w:val="00621D2A"/>
    <w:rsid w:val="006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D72B5-73ED-4E00-BC8B-6FFCE3B3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B1D9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B1D98"/>
    <w:rPr>
      <w:b/>
      <w:bCs/>
    </w:rPr>
  </w:style>
  <w:style w:type="character" w:styleId="Collegamentoipertestuale">
    <w:name w:val="Hyperlink"/>
    <w:rsid w:val="006B1D98"/>
    <w:rPr>
      <w:color w:val="0000FF"/>
      <w:u w:val="single"/>
    </w:rPr>
  </w:style>
  <w:style w:type="paragraph" w:customStyle="1" w:styleId="Default">
    <w:name w:val="Default"/>
    <w:rsid w:val="006B1D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ociotti.ss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ociotti.ss@tisca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2</cp:revision>
  <dcterms:created xsi:type="dcterms:W3CDTF">2019-05-19T07:39:00Z</dcterms:created>
  <dcterms:modified xsi:type="dcterms:W3CDTF">2019-05-19T07:39:00Z</dcterms:modified>
</cp:coreProperties>
</file>